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6071" w14:textId="7A5A6C0D" w:rsidR="005F7F42" w:rsidRDefault="008C7603" w:rsidP="008C7603">
      <w:pPr>
        <w:jc w:val="center"/>
      </w:pPr>
      <w:r>
        <w:t xml:space="preserve">Bender Ball </w:t>
      </w:r>
    </w:p>
    <w:p w14:paraId="79F03058" w14:textId="3FFCC8AB" w:rsidR="008C7603" w:rsidRDefault="008C7603" w:rsidP="008C7603">
      <w:pPr>
        <w:pStyle w:val="NoSpacing"/>
        <w:jc w:val="center"/>
      </w:pPr>
      <w:r>
        <w:t>Ultimate Core</w:t>
      </w:r>
    </w:p>
    <w:p w14:paraId="5FAB1CF0" w14:textId="6EAD05AC" w:rsidR="008C7603" w:rsidRDefault="008C7603" w:rsidP="008C7603">
      <w:pPr>
        <w:pStyle w:val="NoSpacing"/>
        <w:jc w:val="center"/>
      </w:pPr>
      <w:r>
        <w:t xml:space="preserve">Leslee </w:t>
      </w:r>
      <w:proofErr w:type="gramStart"/>
      <w:r>
        <w:t>Bender  2019</w:t>
      </w:r>
      <w:proofErr w:type="gramEnd"/>
    </w:p>
    <w:p w14:paraId="0E479A97" w14:textId="77777777" w:rsidR="008C7603" w:rsidRDefault="008C7603" w:rsidP="008C7603">
      <w:pPr>
        <w:pStyle w:val="NoSpacing"/>
      </w:pPr>
      <w:r>
        <w:t>Thank you for attending!</w:t>
      </w:r>
    </w:p>
    <w:p w14:paraId="1F1973D6" w14:textId="77777777" w:rsidR="008C7603" w:rsidRDefault="008C7603" w:rsidP="008C7603">
      <w:pPr>
        <w:pStyle w:val="NoSpacing"/>
      </w:pPr>
      <w:r>
        <w:t xml:space="preserve">What defines the core? It is not </w:t>
      </w:r>
      <w:proofErr w:type="gramStart"/>
      <w:r>
        <w:t>crunches</w:t>
      </w:r>
      <w:proofErr w:type="gramEnd"/>
      <w:r>
        <w:t xml:space="preserve">! </w:t>
      </w:r>
    </w:p>
    <w:p w14:paraId="0A148376" w14:textId="1CFD9CB5" w:rsidR="008C7603" w:rsidRDefault="008C7603" w:rsidP="008C7603">
      <w:pPr>
        <w:pStyle w:val="NoSpacing"/>
      </w:pPr>
      <w:r>
        <w:t xml:space="preserve">The Core is the entire body and not only the center. When we look at the body as a whole and not as a part three </w:t>
      </w:r>
      <w:proofErr w:type="gramStart"/>
      <w:r>
        <w:t>dimensionally</w:t>
      </w:r>
      <w:proofErr w:type="gramEnd"/>
      <w:r>
        <w:t xml:space="preserve"> we can make positive changes to it. Many believe the six pack is the </w:t>
      </w:r>
      <w:proofErr w:type="gramStart"/>
      <w:r>
        <w:t>ultimate goal</w:t>
      </w:r>
      <w:proofErr w:type="gramEnd"/>
      <w:r>
        <w:t xml:space="preserve"> but is it functional? A body that can be resilient is the primary necessity for a healthy pain and </w:t>
      </w:r>
      <w:proofErr w:type="gramStart"/>
      <w:r>
        <w:t>injury  free</w:t>
      </w:r>
      <w:proofErr w:type="gramEnd"/>
      <w:r>
        <w:t xml:space="preserve"> life! </w:t>
      </w:r>
    </w:p>
    <w:p w14:paraId="48719A47" w14:textId="64F31FE5" w:rsidR="008C7603" w:rsidRPr="008C7603" w:rsidRDefault="008C7603" w:rsidP="008C7603">
      <w:pPr>
        <w:pStyle w:val="NoSpacing"/>
        <w:rPr>
          <w:b/>
        </w:rPr>
      </w:pPr>
      <w:r w:rsidRPr="008C7603">
        <w:rPr>
          <w:b/>
        </w:rPr>
        <w:t>Common Core misconceptions</w:t>
      </w:r>
      <w:r>
        <w:rPr>
          <w:b/>
        </w:rPr>
        <w:t xml:space="preserve"> Stuart Mc Gill Low Back and Performance </w:t>
      </w:r>
    </w:p>
    <w:p w14:paraId="2243F0C0" w14:textId="77777777" w:rsidR="008C7603" w:rsidRDefault="008C7603" w:rsidP="008C7603">
      <w:pPr>
        <w:pStyle w:val="NoSpacing"/>
        <w:numPr>
          <w:ilvl w:val="0"/>
          <w:numId w:val="2"/>
        </w:numPr>
      </w:pPr>
      <w:r>
        <w:t xml:space="preserve">Crunches </w:t>
      </w:r>
    </w:p>
    <w:p w14:paraId="6AD44882" w14:textId="77777777" w:rsidR="008C7603" w:rsidRDefault="008C7603" w:rsidP="008C7603">
      <w:pPr>
        <w:pStyle w:val="NoSpacing"/>
        <w:numPr>
          <w:ilvl w:val="0"/>
          <w:numId w:val="2"/>
        </w:numPr>
      </w:pPr>
      <w:r>
        <w:t>Lower abs</w:t>
      </w:r>
    </w:p>
    <w:p w14:paraId="38384E47" w14:textId="77777777" w:rsidR="008C7603" w:rsidRDefault="008C7603" w:rsidP="008C7603">
      <w:pPr>
        <w:pStyle w:val="NoSpacing"/>
        <w:numPr>
          <w:ilvl w:val="0"/>
          <w:numId w:val="2"/>
        </w:numPr>
      </w:pPr>
      <w:r>
        <w:t xml:space="preserve">Lifting the legs </w:t>
      </w:r>
    </w:p>
    <w:p w14:paraId="057FEEDD" w14:textId="17FB5866" w:rsidR="008C7603" w:rsidRDefault="008C7603" w:rsidP="008C7603">
      <w:pPr>
        <w:pStyle w:val="NoSpacing"/>
        <w:numPr>
          <w:ilvl w:val="0"/>
          <w:numId w:val="2"/>
        </w:numPr>
      </w:pPr>
      <w:r>
        <w:t>Core is only on the floor</w:t>
      </w:r>
    </w:p>
    <w:p w14:paraId="207AF8CE" w14:textId="28A7AFB5" w:rsidR="008C7603" w:rsidRDefault="008C7603" w:rsidP="008C7603">
      <w:pPr>
        <w:pStyle w:val="NoSpacing"/>
        <w:ind w:left="720"/>
      </w:pPr>
    </w:p>
    <w:p w14:paraId="440C876C" w14:textId="3CA8D686" w:rsidR="008C7603" w:rsidRPr="008C7603" w:rsidRDefault="008C7603" w:rsidP="008C7603">
      <w:pPr>
        <w:pStyle w:val="NoSpacing"/>
        <w:ind w:left="720"/>
        <w:rPr>
          <w:b/>
        </w:rPr>
      </w:pPr>
      <w:r w:rsidRPr="008C7603">
        <w:rPr>
          <w:b/>
        </w:rPr>
        <w:t xml:space="preserve">LOAD TO EXPLOAD GET TO KNOW YOUR FASCHIA </w:t>
      </w:r>
    </w:p>
    <w:p w14:paraId="08006E4D" w14:textId="77777777" w:rsidR="008C7603" w:rsidRPr="008C7603" w:rsidRDefault="008C7603" w:rsidP="008C7603">
      <w:pPr>
        <w:pStyle w:val="NormalWeb"/>
        <w:spacing w:before="0" w:beforeAutospacing="0" w:after="255" w:afterAutospacing="0" w:line="390" w:lineRule="atLeast"/>
        <w:rPr>
          <w:rFonts w:ascii="Helvetica" w:hAnsi="Helvetica"/>
          <w:color w:val="333333"/>
          <w:sz w:val="16"/>
          <w:szCs w:val="16"/>
        </w:rPr>
      </w:pPr>
      <w:proofErr w:type="spellStart"/>
      <w:proofErr w:type="gramStart"/>
      <w:r w:rsidRPr="008C7603">
        <w:rPr>
          <w:rFonts w:ascii="Helvetica" w:hAnsi="Helvetica"/>
          <w:color w:val="333333"/>
          <w:sz w:val="16"/>
          <w:szCs w:val="16"/>
        </w:rPr>
        <w:t>Lets</w:t>
      </w:r>
      <w:proofErr w:type="spellEnd"/>
      <w:proofErr w:type="gramEnd"/>
      <w:r w:rsidRPr="008C7603">
        <w:rPr>
          <w:rFonts w:ascii="Helvetica" w:hAnsi="Helvetica"/>
          <w:color w:val="333333"/>
          <w:sz w:val="16"/>
          <w:szCs w:val="16"/>
        </w:rPr>
        <w:t xml:space="preserve"> talk about your Fascia, </w:t>
      </w:r>
      <w:r w:rsidRPr="008C7603">
        <w:rPr>
          <w:rFonts w:ascii="Arial" w:eastAsiaTheme="minorHAnsi" w:hAnsi="Arial" w:cs="Arial"/>
          <w:color w:val="222222"/>
          <w:sz w:val="16"/>
          <w:szCs w:val="16"/>
        </w:rPr>
        <w:t>Fascia was traditionally thought of as passive structures that transmit mechanical tension generated by muscular activities or external forces throughout the body. An important function of muscle fasciae is to reduce friction of muscular force. In doing so, fascia provide a supportive and movable wrapping like a web for nerves and blood vessels as they pass through and between muscles.</w:t>
      </w:r>
      <w:hyperlink r:id="rId5" w:anchor="cite_note-13" w:history="1">
        <w:r w:rsidRPr="008C7603">
          <w:rPr>
            <w:rFonts w:ascii="Arial" w:eastAsiaTheme="minorHAnsi" w:hAnsi="Arial" w:cs="Arial"/>
            <w:color w:val="0645AD"/>
            <w:sz w:val="16"/>
            <w:szCs w:val="16"/>
            <w:u w:val="single"/>
            <w:vertAlign w:val="superscript"/>
          </w:rPr>
          <w:t>[13]</w:t>
        </w:r>
      </w:hyperlink>
      <w:r w:rsidRPr="008C7603">
        <w:rPr>
          <w:rFonts w:ascii="Arial" w:eastAsiaTheme="minorHAnsi" w:hAnsi="Arial" w:cs="Arial"/>
          <w:color w:val="222222"/>
          <w:sz w:val="16"/>
          <w:szCs w:val="16"/>
        </w:rPr>
        <w:t xml:space="preserve"> Fascial tissues are frequently innervated by sensory nerve endings.  Based on this a </w:t>
      </w:r>
      <w:hyperlink r:id="rId6" w:tooltip="Proprioceptive" w:history="1">
        <w:r w:rsidRPr="008C7603">
          <w:rPr>
            <w:rFonts w:ascii="Arial" w:eastAsiaTheme="minorHAnsi" w:hAnsi="Arial" w:cs="Arial"/>
            <w:color w:val="0645AD"/>
            <w:sz w:val="16"/>
            <w:szCs w:val="16"/>
            <w:u w:val="single"/>
          </w:rPr>
          <w:t>proprioceptive</w:t>
        </w:r>
      </w:hyperlink>
      <w:r w:rsidRPr="008C7603">
        <w:rPr>
          <w:rFonts w:ascii="Arial" w:eastAsiaTheme="minorHAnsi" w:hAnsi="Arial" w:cs="Arial"/>
          <w:color w:val="222222"/>
          <w:sz w:val="16"/>
          <w:szCs w:val="16"/>
        </w:rPr>
        <w:t xml:space="preserve"> function of fascia has been postulated .that fascial  tissues have more proprioceptors in them than those with tendinous properties - are also able to store and release elastic potential energy. In other </w:t>
      </w:r>
      <w:proofErr w:type="gramStart"/>
      <w:r w:rsidRPr="008C7603">
        <w:rPr>
          <w:rFonts w:ascii="Arial" w:eastAsiaTheme="minorHAnsi" w:hAnsi="Arial" w:cs="Arial"/>
          <w:color w:val="222222"/>
          <w:sz w:val="16"/>
          <w:szCs w:val="16"/>
        </w:rPr>
        <w:t>words</w:t>
      </w:r>
      <w:proofErr w:type="gramEnd"/>
      <w:r w:rsidRPr="008C7603">
        <w:rPr>
          <w:rFonts w:ascii="Arial" w:eastAsiaTheme="minorHAnsi" w:hAnsi="Arial" w:cs="Arial"/>
          <w:color w:val="222222"/>
          <w:sz w:val="16"/>
          <w:szCs w:val="16"/>
        </w:rPr>
        <w:t xml:space="preserve"> fascia transmits energy while muscles transmit force. It is the body’s rubber band effect </w:t>
      </w:r>
      <w:proofErr w:type="gramStart"/>
      <w:r w:rsidRPr="008C7603">
        <w:rPr>
          <w:rFonts w:ascii="Arial" w:eastAsiaTheme="minorHAnsi" w:hAnsi="Arial" w:cs="Arial"/>
          <w:color w:val="222222"/>
          <w:sz w:val="16"/>
          <w:szCs w:val="16"/>
        </w:rPr>
        <w:t>And</w:t>
      </w:r>
      <w:proofErr w:type="gramEnd"/>
      <w:r w:rsidRPr="008C7603">
        <w:rPr>
          <w:rFonts w:ascii="Arial" w:eastAsiaTheme="minorHAnsi" w:hAnsi="Arial" w:cs="Arial"/>
          <w:color w:val="222222"/>
          <w:sz w:val="16"/>
          <w:szCs w:val="16"/>
        </w:rPr>
        <w:t xml:space="preserve"> when fascia becomes dehydrated from lack of water and movement the body </w:t>
      </w:r>
      <w:proofErr w:type="spellStart"/>
      <w:r w:rsidRPr="008C7603">
        <w:rPr>
          <w:rFonts w:ascii="Arial" w:eastAsiaTheme="minorHAnsi" w:hAnsi="Arial" w:cs="Arial"/>
          <w:color w:val="222222"/>
          <w:sz w:val="16"/>
          <w:szCs w:val="16"/>
        </w:rPr>
        <w:t>be comes</w:t>
      </w:r>
      <w:proofErr w:type="spellEnd"/>
      <w:r w:rsidRPr="008C7603">
        <w:rPr>
          <w:rFonts w:ascii="Arial" w:eastAsiaTheme="minorHAnsi" w:hAnsi="Arial" w:cs="Arial"/>
          <w:color w:val="222222"/>
          <w:sz w:val="16"/>
          <w:szCs w:val="16"/>
        </w:rPr>
        <w:t xml:space="preserve"> stiff and inefficient. This is one of the components that will age the body very quickly creating scar tissue and lack of mobility in your joints. Fascia needs movement, massage, and hydration to keep it young and supple.    </w:t>
      </w:r>
    </w:p>
    <w:p w14:paraId="343A967E" w14:textId="77777777" w:rsidR="008C7603" w:rsidRPr="008C7603" w:rsidRDefault="008C7603" w:rsidP="008C7603">
      <w:pPr>
        <w:pStyle w:val="NoSpacing"/>
        <w:ind w:left="720"/>
        <w:rPr>
          <w:sz w:val="16"/>
          <w:szCs w:val="16"/>
        </w:rPr>
      </w:pPr>
    </w:p>
    <w:p w14:paraId="03032C89" w14:textId="48E7F3C7" w:rsidR="008C7603" w:rsidRPr="008C7603" w:rsidRDefault="008C7603" w:rsidP="008C7603">
      <w:pPr>
        <w:pStyle w:val="NoSpacing"/>
        <w:ind w:left="720"/>
        <w:rPr>
          <w:sz w:val="16"/>
          <w:szCs w:val="16"/>
        </w:rPr>
      </w:pPr>
      <w:r w:rsidRPr="008C7603">
        <w:rPr>
          <w:sz w:val="16"/>
          <w:szCs w:val="16"/>
        </w:rPr>
        <w:t xml:space="preserve">  </w:t>
      </w:r>
    </w:p>
    <w:p w14:paraId="173053BB" w14:textId="77777777" w:rsidR="008C7603" w:rsidRPr="008C7603" w:rsidRDefault="008C7603" w:rsidP="008C7603">
      <w:pPr>
        <w:pStyle w:val="NoSpacing"/>
        <w:rPr>
          <w:sz w:val="16"/>
          <w:szCs w:val="16"/>
        </w:rPr>
      </w:pPr>
    </w:p>
    <w:p w14:paraId="6ACF37F4" w14:textId="02F74770" w:rsidR="008C7603" w:rsidRPr="008C7603" w:rsidRDefault="008C7603" w:rsidP="008C7603">
      <w:pPr>
        <w:pStyle w:val="NoSpacing"/>
        <w:rPr>
          <w:b/>
          <w:sz w:val="20"/>
          <w:szCs w:val="20"/>
        </w:rPr>
      </w:pPr>
      <w:r w:rsidRPr="008C7603">
        <w:rPr>
          <w:b/>
          <w:sz w:val="20"/>
          <w:szCs w:val="20"/>
        </w:rPr>
        <w:t xml:space="preserve">Starting from the ground up and how the body us affected Looking at all three planes </w:t>
      </w:r>
    </w:p>
    <w:p w14:paraId="1F98FCD0" w14:textId="77777777" w:rsidR="008C7603" w:rsidRPr="008C7603" w:rsidRDefault="008C7603" w:rsidP="008C7603">
      <w:pPr>
        <w:pStyle w:val="NoSpacing"/>
        <w:rPr>
          <w:sz w:val="20"/>
          <w:szCs w:val="20"/>
        </w:rPr>
      </w:pPr>
      <w:r w:rsidRPr="008C7603">
        <w:rPr>
          <w:sz w:val="20"/>
          <w:szCs w:val="20"/>
        </w:rPr>
        <w:t xml:space="preserve">S sagittal </w:t>
      </w:r>
    </w:p>
    <w:p w14:paraId="282DDECC" w14:textId="77777777" w:rsidR="008C7603" w:rsidRPr="008C7603" w:rsidRDefault="008C7603" w:rsidP="008C7603">
      <w:pPr>
        <w:pStyle w:val="NoSpacing"/>
        <w:rPr>
          <w:sz w:val="20"/>
          <w:szCs w:val="20"/>
        </w:rPr>
      </w:pPr>
      <w:r w:rsidRPr="008C7603">
        <w:rPr>
          <w:sz w:val="20"/>
          <w:szCs w:val="20"/>
        </w:rPr>
        <w:t>F frontal</w:t>
      </w:r>
    </w:p>
    <w:p w14:paraId="5FB5C6C5" w14:textId="77777777" w:rsidR="008C7603" w:rsidRPr="008C7603" w:rsidRDefault="008C7603" w:rsidP="008C7603">
      <w:pPr>
        <w:pStyle w:val="NoSpacing"/>
        <w:rPr>
          <w:sz w:val="20"/>
          <w:szCs w:val="20"/>
        </w:rPr>
      </w:pPr>
      <w:r w:rsidRPr="008C7603">
        <w:rPr>
          <w:sz w:val="20"/>
          <w:szCs w:val="20"/>
        </w:rPr>
        <w:t>T transverse</w:t>
      </w:r>
    </w:p>
    <w:p w14:paraId="5905437C" w14:textId="77777777" w:rsidR="008C7603" w:rsidRPr="008C7603" w:rsidRDefault="008C7603" w:rsidP="008C7603">
      <w:pPr>
        <w:pStyle w:val="NoSpacing"/>
        <w:rPr>
          <w:sz w:val="20"/>
          <w:szCs w:val="20"/>
        </w:rPr>
      </w:pPr>
    </w:p>
    <w:p w14:paraId="3F5CD94E" w14:textId="77777777" w:rsidR="008C7603" w:rsidRDefault="008C7603" w:rsidP="008C7603">
      <w:pPr>
        <w:pStyle w:val="NoSpacing"/>
      </w:pPr>
      <w:r>
        <w:t xml:space="preserve">Foot assessment </w:t>
      </w:r>
    </w:p>
    <w:p w14:paraId="63C881D0" w14:textId="420EBE6F" w:rsidR="008C7603" w:rsidRDefault="008C7603" w:rsidP="008C7603">
      <w:pPr>
        <w:pStyle w:val="NoSpacing"/>
        <w:numPr>
          <w:ilvl w:val="0"/>
          <w:numId w:val="1"/>
        </w:numPr>
      </w:pPr>
      <w:r>
        <w:t>Pronation</w:t>
      </w:r>
    </w:p>
    <w:p w14:paraId="15D3E0C3" w14:textId="6255CE40" w:rsidR="008C7603" w:rsidRDefault="008C7603" w:rsidP="008C7603">
      <w:pPr>
        <w:pStyle w:val="NoSpacing"/>
        <w:numPr>
          <w:ilvl w:val="0"/>
          <w:numId w:val="1"/>
        </w:numPr>
      </w:pPr>
      <w:r>
        <w:t>Supination</w:t>
      </w:r>
    </w:p>
    <w:p w14:paraId="78664B5B" w14:textId="69920280" w:rsidR="008C7603" w:rsidRDefault="008C7603" w:rsidP="008C7603">
      <w:pPr>
        <w:pStyle w:val="NoSpacing"/>
        <w:numPr>
          <w:ilvl w:val="0"/>
          <w:numId w:val="1"/>
        </w:numPr>
      </w:pPr>
      <w:r>
        <w:t>Both</w:t>
      </w:r>
    </w:p>
    <w:p w14:paraId="66D05555" w14:textId="77777777" w:rsidR="008C7603" w:rsidRDefault="008C7603" w:rsidP="008C7603">
      <w:pPr>
        <w:pStyle w:val="NoSpacing"/>
        <w:ind w:left="720"/>
      </w:pPr>
    </w:p>
    <w:p w14:paraId="31ED9BE1" w14:textId="363C952E" w:rsidR="008C7603" w:rsidRDefault="008C7603" w:rsidP="008C7603">
      <w:pPr>
        <w:pStyle w:val="NoSpacing"/>
        <w:ind w:left="720"/>
      </w:pPr>
      <w:r>
        <w:t>Knee Assessment</w:t>
      </w:r>
    </w:p>
    <w:p w14:paraId="40573CB4" w14:textId="77777777" w:rsidR="008C7603" w:rsidRDefault="008C7603" w:rsidP="008C7603">
      <w:pPr>
        <w:pStyle w:val="NoSpacing"/>
        <w:ind w:left="720"/>
      </w:pPr>
      <w:r>
        <w:t xml:space="preserve">*valgus  </w:t>
      </w:r>
    </w:p>
    <w:p w14:paraId="4C3BE67F" w14:textId="1DEE6B72" w:rsidR="008C7603" w:rsidRDefault="008C7603" w:rsidP="008C7603">
      <w:pPr>
        <w:pStyle w:val="NoSpacing"/>
        <w:ind w:left="720"/>
      </w:pPr>
      <w:r>
        <w:t>* Varus</w:t>
      </w:r>
    </w:p>
    <w:p w14:paraId="5E9CB4C7" w14:textId="3CD01142" w:rsidR="008C7603" w:rsidRDefault="008C7603" w:rsidP="008C7603">
      <w:pPr>
        <w:pStyle w:val="NoSpacing"/>
        <w:ind w:left="720"/>
      </w:pPr>
    </w:p>
    <w:p w14:paraId="1532D816" w14:textId="1F790B04" w:rsidR="008C7603" w:rsidRDefault="008C7603" w:rsidP="008C7603">
      <w:pPr>
        <w:pStyle w:val="NoSpacing"/>
        <w:ind w:left="720"/>
      </w:pPr>
      <w:r>
        <w:t xml:space="preserve">Hip assessment/lumbar/thoracic/cervical  </w:t>
      </w:r>
    </w:p>
    <w:p w14:paraId="30675BC8" w14:textId="77777777" w:rsidR="008C7603" w:rsidRDefault="008C7603" w:rsidP="008C7603">
      <w:pPr>
        <w:pStyle w:val="NoSpacing"/>
        <w:numPr>
          <w:ilvl w:val="0"/>
          <w:numId w:val="1"/>
        </w:numPr>
      </w:pPr>
      <w:r>
        <w:t>Lordotic</w:t>
      </w:r>
    </w:p>
    <w:p w14:paraId="60882183" w14:textId="34003366" w:rsidR="008C7603" w:rsidRDefault="008C7603" w:rsidP="008C7603">
      <w:pPr>
        <w:pStyle w:val="NoSpacing"/>
        <w:numPr>
          <w:ilvl w:val="0"/>
          <w:numId w:val="1"/>
        </w:numPr>
      </w:pPr>
      <w:r>
        <w:t>Kyphotic</w:t>
      </w:r>
    </w:p>
    <w:p w14:paraId="2C847330" w14:textId="65D2FE9D" w:rsidR="008C7603" w:rsidRDefault="008C7603" w:rsidP="008C7603">
      <w:pPr>
        <w:pStyle w:val="NoSpacing"/>
        <w:numPr>
          <w:ilvl w:val="0"/>
          <w:numId w:val="1"/>
        </w:numPr>
      </w:pPr>
      <w:r>
        <w:t xml:space="preserve">Scoliosis  </w:t>
      </w:r>
    </w:p>
    <w:p w14:paraId="6A7EB230" w14:textId="1986BD85" w:rsidR="008C7603" w:rsidRDefault="008C7603" w:rsidP="008C7603">
      <w:pPr>
        <w:pStyle w:val="NoSpacing"/>
      </w:pPr>
    </w:p>
    <w:p w14:paraId="7F7C3E24" w14:textId="77777777" w:rsidR="008C7603" w:rsidRPr="008C7603" w:rsidRDefault="008C7603" w:rsidP="008C7603">
      <w:pPr>
        <w:pStyle w:val="NoSpacing"/>
        <w:rPr>
          <w:b/>
        </w:rPr>
      </w:pPr>
      <w:r w:rsidRPr="008C7603">
        <w:rPr>
          <w:b/>
        </w:rPr>
        <w:t>The core as it relates to the center of the body</w:t>
      </w:r>
    </w:p>
    <w:p w14:paraId="6121683D" w14:textId="61E3E95B" w:rsidR="008C7603" w:rsidRDefault="008C7603" w:rsidP="008C7603">
      <w:pPr>
        <w:pStyle w:val="NoSpacing"/>
      </w:pPr>
      <w:r>
        <w:t xml:space="preserve"> </w:t>
      </w:r>
    </w:p>
    <w:p w14:paraId="620C9167" w14:textId="77777777" w:rsidR="008C7603" w:rsidRPr="004D788B" w:rsidRDefault="008C7603" w:rsidP="008C7603">
      <w:pPr>
        <w:pStyle w:val="NormalWeb"/>
        <w:spacing w:before="0" w:beforeAutospacing="0" w:after="200" w:afterAutospacing="0" w:line="216" w:lineRule="auto"/>
      </w:pPr>
      <w:r w:rsidRPr="004D788B">
        <w:rPr>
          <w:rFonts w:asciiTheme="minorHAnsi" w:eastAsiaTheme="minorEastAsia" w:hAnsi="Calibri" w:cstheme="minorBidi"/>
          <w:b/>
          <w:bCs/>
          <w:color w:val="000000" w:themeColor="text1"/>
          <w:kern w:val="24"/>
        </w:rPr>
        <w:t xml:space="preserve">Intrinsic: </w:t>
      </w:r>
      <w:r w:rsidRPr="004D788B">
        <w:rPr>
          <w:rFonts w:asciiTheme="minorHAnsi" w:eastAsiaTheme="minorEastAsia" w:hAnsi="Calibri" w:cstheme="minorBidi"/>
          <w:color w:val="000000" w:themeColor="text1"/>
          <w:kern w:val="24"/>
        </w:rPr>
        <w:t xml:space="preserve">deepest, innermost layers of muscles; attach directly to the spine and pelvis; cannot be seen. </w:t>
      </w:r>
    </w:p>
    <w:p w14:paraId="1733197A" w14:textId="54D5FD58" w:rsidR="008C7603" w:rsidRPr="004D788B" w:rsidRDefault="008C7603" w:rsidP="008C7603">
      <w:pPr>
        <w:spacing w:after="200" w:line="216" w:lineRule="auto"/>
        <w:rPr>
          <w:rFonts w:ascii="Times New Roman" w:eastAsia="Times New Roman" w:hAnsi="Times New Roman" w:cs="Times New Roman"/>
          <w:sz w:val="24"/>
          <w:szCs w:val="24"/>
        </w:rPr>
      </w:pPr>
      <w:proofErr w:type="gramStart"/>
      <w:r w:rsidRPr="004D788B">
        <w:rPr>
          <w:rFonts w:eastAsiaTheme="minorEastAsia" w:hAnsi="Calibri"/>
          <w:color w:val="000000" w:themeColor="text1"/>
          <w:kern w:val="24"/>
          <w:sz w:val="24"/>
          <w:szCs w:val="24"/>
        </w:rPr>
        <w:t>All of</w:t>
      </w:r>
      <w:proofErr w:type="gramEnd"/>
      <w:r w:rsidRPr="004D788B">
        <w:rPr>
          <w:rFonts w:eastAsiaTheme="minorEastAsia" w:hAnsi="Calibri"/>
          <w:color w:val="000000" w:themeColor="text1"/>
          <w:kern w:val="24"/>
          <w:sz w:val="24"/>
          <w:szCs w:val="24"/>
        </w:rPr>
        <w:t xml:space="preserve"> these muscles collectively stabilize the</w:t>
      </w:r>
      <w:r>
        <w:rPr>
          <w:rFonts w:eastAsiaTheme="minorEastAsia" w:hAnsi="Calibri"/>
          <w:color w:val="000000" w:themeColor="text1"/>
          <w:kern w:val="24"/>
          <w:sz w:val="24"/>
          <w:szCs w:val="24"/>
        </w:rPr>
        <w:t xml:space="preserve"> </w:t>
      </w:r>
      <w:r w:rsidRPr="004D788B">
        <w:rPr>
          <w:rFonts w:eastAsiaTheme="minorEastAsia" w:hAnsi="Calibri"/>
          <w:color w:val="000000" w:themeColor="text1"/>
          <w:kern w:val="24"/>
          <w:sz w:val="24"/>
          <w:szCs w:val="24"/>
        </w:rPr>
        <w:t>spine and pelvis</w:t>
      </w:r>
      <w:r>
        <w:rPr>
          <w:rFonts w:eastAsiaTheme="minorEastAsia" w:hAnsi="Calibri"/>
          <w:color w:val="000000" w:themeColor="text1"/>
          <w:kern w:val="24"/>
          <w:sz w:val="24"/>
          <w:szCs w:val="24"/>
        </w:rPr>
        <w:t xml:space="preserve"> They play a large part in keeping your spine ageless!</w:t>
      </w:r>
    </w:p>
    <w:p w14:paraId="1E6516DE" w14:textId="77777777" w:rsidR="008C7603" w:rsidRPr="004D788B" w:rsidRDefault="008C7603" w:rsidP="008C7603">
      <w:pPr>
        <w:spacing w:after="20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 xml:space="preserve">The </w:t>
      </w:r>
      <w:r w:rsidRPr="004D788B">
        <w:rPr>
          <w:rFonts w:eastAsiaTheme="minorEastAsia" w:hAnsi="Calibri"/>
          <w:b/>
          <w:bCs/>
          <w:color w:val="000000" w:themeColor="text1"/>
          <w:kern w:val="24"/>
          <w:sz w:val="24"/>
          <w:szCs w:val="24"/>
        </w:rPr>
        <w:t>5</w:t>
      </w:r>
      <w:r w:rsidRPr="004D788B">
        <w:rPr>
          <w:rFonts w:eastAsiaTheme="minorEastAsia" w:hAnsi="Calibri"/>
          <w:color w:val="000000" w:themeColor="text1"/>
          <w:kern w:val="24"/>
          <w:sz w:val="24"/>
          <w:szCs w:val="24"/>
        </w:rPr>
        <w:t xml:space="preserve"> most important local core muscles are:   </w:t>
      </w:r>
    </w:p>
    <w:p w14:paraId="272B094F"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1.</w:t>
      </w:r>
      <w:r w:rsidRPr="004D788B">
        <w:rPr>
          <w:rFonts w:eastAsiaTheme="minorEastAsia" w:hAnsi="Calibri"/>
          <w:color w:val="000000" w:themeColor="text1"/>
          <w:kern w:val="24"/>
          <w:sz w:val="24"/>
          <w:szCs w:val="24"/>
        </w:rPr>
        <w:tab/>
        <w:t>Diaphragm</w:t>
      </w:r>
    </w:p>
    <w:p w14:paraId="3910DA31"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2.</w:t>
      </w:r>
      <w:r w:rsidRPr="004D788B">
        <w:rPr>
          <w:rFonts w:eastAsiaTheme="minorEastAsia" w:hAnsi="Calibri"/>
          <w:color w:val="000000" w:themeColor="text1"/>
          <w:kern w:val="24"/>
          <w:sz w:val="24"/>
          <w:szCs w:val="24"/>
        </w:rPr>
        <w:tab/>
        <w:t>Transverse Abdominis (T.A.)</w:t>
      </w:r>
    </w:p>
    <w:p w14:paraId="568F5002"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3.</w:t>
      </w:r>
      <w:r w:rsidRPr="004D788B">
        <w:rPr>
          <w:rFonts w:eastAsiaTheme="minorEastAsia" w:hAnsi="Calibri"/>
          <w:color w:val="000000" w:themeColor="text1"/>
          <w:kern w:val="24"/>
          <w:sz w:val="24"/>
          <w:szCs w:val="24"/>
        </w:rPr>
        <w:tab/>
        <w:t>Horizontal fibers of the Internal Obliques</w:t>
      </w:r>
    </w:p>
    <w:p w14:paraId="52FD3E22"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4.</w:t>
      </w:r>
      <w:r w:rsidRPr="004D788B">
        <w:rPr>
          <w:rFonts w:eastAsiaTheme="minorEastAsia" w:hAnsi="Calibri"/>
          <w:color w:val="000000" w:themeColor="text1"/>
          <w:kern w:val="24"/>
          <w:sz w:val="24"/>
          <w:szCs w:val="24"/>
        </w:rPr>
        <w:tab/>
        <w:t>Pelvic Floor (FL)</w:t>
      </w:r>
    </w:p>
    <w:p w14:paraId="58457D49"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5.</w:t>
      </w:r>
      <w:r w:rsidRPr="004D788B">
        <w:rPr>
          <w:rFonts w:eastAsiaTheme="minorEastAsia" w:hAnsi="Calibri"/>
          <w:color w:val="000000" w:themeColor="text1"/>
          <w:kern w:val="24"/>
          <w:sz w:val="24"/>
          <w:szCs w:val="24"/>
        </w:rPr>
        <w:tab/>
        <w:t>Multifidus</w:t>
      </w:r>
    </w:p>
    <w:p w14:paraId="7CE438AD" w14:textId="77777777" w:rsidR="008C7603" w:rsidRPr="004D788B" w:rsidRDefault="008C7603" w:rsidP="008C7603">
      <w:pPr>
        <w:pStyle w:val="NoSpacing"/>
        <w:ind w:left="720"/>
        <w:rPr>
          <w:sz w:val="24"/>
          <w:szCs w:val="24"/>
        </w:rPr>
      </w:pPr>
    </w:p>
    <w:p w14:paraId="5A5F38E9" w14:textId="77777777" w:rsidR="008C7603" w:rsidRPr="004D788B" w:rsidRDefault="008C7603" w:rsidP="008C7603">
      <w:pPr>
        <w:spacing w:after="200" w:line="216" w:lineRule="auto"/>
        <w:rPr>
          <w:rFonts w:ascii="Times New Roman" w:eastAsia="Times New Roman" w:hAnsi="Times New Roman" w:cs="Times New Roman"/>
          <w:sz w:val="24"/>
          <w:szCs w:val="24"/>
        </w:rPr>
      </w:pPr>
      <w:proofErr w:type="gramStart"/>
      <w:r>
        <w:rPr>
          <w:rFonts w:eastAsiaTheme="minorEastAsia" w:hAnsi="Calibri"/>
          <w:b/>
          <w:bCs/>
          <w:color w:val="000000" w:themeColor="text1"/>
          <w:kern w:val="24"/>
          <w:sz w:val="24"/>
          <w:szCs w:val="24"/>
        </w:rPr>
        <w:t xml:space="preserve">The </w:t>
      </w:r>
      <w:r w:rsidRPr="004D788B">
        <w:rPr>
          <w:rFonts w:eastAsiaTheme="minorEastAsia" w:hAnsi="Calibri"/>
          <w:b/>
          <w:bCs/>
          <w:color w:val="000000" w:themeColor="text1"/>
          <w:kern w:val="24"/>
          <w:sz w:val="24"/>
          <w:szCs w:val="24"/>
        </w:rPr>
        <w:t xml:space="preserve"> Superficial</w:t>
      </w:r>
      <w:proofErr w:type="gramEnd"/>
      <w:r>
        <w:rPr>
          <w:rFonts w:eastAsiaTheme="minorEastAsia" w:hAnsi="Calibri"/>
          <w:b/>
          <w:bCs/>
          <w:color w:val="000000" w:themeColor="text1"/>
          <w:kern w:val="24"/>
          <w:sz w:val="24"/>
          <w:szCs w:val="24"/>
        </w:rPr>
        <w:t xml:space="preserve"> Core</w:t>
      </w:r>
      <w:r w:rsidRPr="004D788B">
        <w:rPr>
          <w:rFonts w:eastAsiaTheme="minorEastAsia" w:hAnsi="Calibri"/>
          <w:b/>
          <w:bCs/>
          <w:color w:val="000000" w:themeColor="text1"/>
          <w:kern w:val="24"/>
          <w:sz w:val="24"/>
          <w:szCs w:val="24"/>
        </w:rPr>
        <w:t xml:space="preserve">:  </w:t>
      </w:r>
      <w:r w:rsidRPr="004D788B">
        <w:rPr>
          <w:rFonts w:eastAsiaTheme="minorEastAsia" w:hAnsi="Calibri"/>
          <w:color w:val="000000" w:themeColor="text1"/>
          <w:kern w:val="24"/>
          <w:sz w:val="24"/>
          <w:szCs w:val="24"/>
        </w:rPr>
        <w:t xml:space="preserve">the most external or visible muscles which connect to the extremities, that are either, primary movers, assistors or stabilizers in any given exercise. </w:t>
      </w:r>
      <w:r>
        <w:rPr>
          <w:rFonts w:eastAsiaTheme="minorEastAsia" w:hAnsi="Calibri"/>
          <w:color w:val="000000" w:themeColor="text1"/>
          <w:kern w:val="24"/>
          <w:sz w:val="24"/>
          <w:szCs w:val="24"/>
        </w:rPr>
        <w:t xml:space="preserve">These are the </w:t>
      </w:r>
    </w:p>
    <w:p w14:paraId="12172A6C" w14:textId="77777777" w:rsidR="008C7603" w:rsidRPr="004D788B" w:rsidRDefault="008C7603" w:rsidP="008C7603">
      <w:pPr>
        <w:spacing w:after="20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 xml:space="preserve">Primary Global muscles include:  </w:t>
      </w:r>
    </w:p>
    <w:p w14:paraId="1DC33AAB"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1. Abdominals: Rectus Abdominis, External Obliques, Internal Obliques-Upper Fibers</w:t>
      </w:r>
    </w:p>
    <w:p w14:paraId="65AE65E5" w14:textId="77777777" w:rsidR="008C7603" w:rsidRPr="004D788B" w:rsidRDefault="008C7603" w:rsidP="008C7603">
      <w:pPr>
        <w:spacing w:after="0" w:line="216" w:lineRule="auto"/>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2. Posterior Torso: Trapezius, Rhomboids, Serratus Anterior, Latissimus Dorsi, Erector Spinae</w:t>
      </w:r>
    </w:p>
    <w:p w14:paraId="6E87EFBC" w14:textId="77777777" w:rsidR="008C7603" w:rsidRDefault="008C7603" w:rsidP="008C7603">
      <w:pPr>
        <w:pStyle w:val="NormalWeb"/>
        <w:spacing w:before="200" w:beforeAutospacing="0" w:after="0" w:afterAutospacing="0" w:line="216" w:lineRule="auto"/>
        <w:rPr>
          <w:rFonts w:eastAsiaTheme="minorEastAsia" w:hAnsi="Calibri"/>
          <w:color w:val="000000" w:themeColor="text1"/>
          <w:kern w:val="24"/>
        </w:rPr>
      </w:pPr>
      <w:r w:rsidRPr="004D788B">
        <w:rPr>
          <w:rFonts w:eastAsiaTheme="minorEastAsia" w:hAnsi="Calibri"/>
          <w:color w:val="000000" w:themeColor="text1"/>
          <w:kern w:val="24"/>
        </w:rPr>
        <w:t xml:space="preserve">3. Hips/Pelvis:  Quadriceps, Iliopsoas, Quadratus Lumborum, Hamstrings, Gluteus Maximus, </w:t>
      </w:r>
      <w:proofErr w:type="spellStart"/>
      <w:r w:rsidRPr="004D788B">
        <w:rPr>
          <w:rFonts w:eastAsiaTheme="minorEastAsia" w:hAnsi="Calibri"/>
          <w:color w:val="000000" w:themeColor="text1"/>
          <w:kern w:val="24"/>
        </w:rPr>
        <w:t>Minimus</w:t>
      </w:r>
      <w:proofErr w:type="spellEnd"/>
      <w:r w:rsidRPr="004D788B">
        <w:rPr>
          <w:rFonts w:eastAsiaTheme="minorEastAsia" w:hAnsi="Calibri"/>
          <w:color w:val="000000" w:themeColor="text1"/>
          <w:kern w:val="24"/>
        </w:rPr>
        <w:t xml:space="preserve"> and Medius, Adductors</w:t>
      </w:r>
    </w:p>
    <w:p w14:paraId="7004EE90" w14:textId="77777777" w:rsidR="008C7603" w:rsidRDefault="008C7603" w:rsidP="008C7603">
      <w:pPr>
        <w:pStyle w:val="NormalWeb"/>
        <w:spacing w:before="200" w:beforeAutospacing="0" w:after="0" w:afterAutospacing="0" w:line="216" w:lineRule="auto"/>
        <w:rPr>
          <w:rFonts w:eastAsiaTheme="minorEastAsia" w:hAnsi="Calibri"/>
          <w:color w:val="000000" w:themeColor="text1"/>
          <w:kern w:val="24"/>
        </w:rPr>
      </w:pPr>
    </w:p>
    <w:p w14:paraId="0841007A" w14:textId="77777777" w:rsidR="008C7603" w:rsidRPr="004D788B" w:rsidRDefault="008C7603" w:rsidP="008C7603">
      <w:pPr>
        <w:pStyle w:val="NormalWeb"/>
        <w:spacing w:before="200" w:beforeAutospacing="0" w:after="0" w:afterAutospacing="0" w:line="216" w:lineRule="auto"/>
      </w:pPr>
      <w:r w:rsidRPr="004D788B">
        <w:rPr>
          <w:rFonts w:asciiTheme="minorHAnsi" w:eastAsiaTheme="minorEastAsia" w:hAnsi="Calibri" w:cstheme="minorBidi"/>
          <w:b/>
          <w:bCs/>
          <w:color w:val="000000" w:themeColor="text1"/>
          <w:kern w:val="24"/>
        </w:rPr>
        <w:t>The Importance of Proper Breathing Techniques:</w:t>
      </w:r>
    </w:p>
    <w:p w14:paraId="40BC0D08" w14:textId="77777777" w:rsidR="008C7603" w:rsidRPr="004D788B" w:rsidRDefault="008C7603" w:rsidP="008C7603">
      <w:pPr>
        <w:numPr>
          <w:ilvl w:val="0"/>
          <w:numId w:val="3"/>
        </w:numPr>
        <w:spacing w:after="0" w:line="216" w:lineRule="auto"/>
        <w:ind w:left="1080"/>
        <w:contextualSpacing/>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Crucial for good alignment, back protection, enhance flexibility.</w:t>
      </w:r>
    </w:p>
    <w:p w14:paraId="094CB50A" w14:textId="77777777" w:rsidR="008C7603" w:rsidRPr="004D788B" w:rsidRDefault="008C7603" w:rsidP="008C7603">
      <w:pPr>
        <w:numPr>
          <w:ilvl w:val="0"/>
          <w:numId w:val="3"/>
        </w:numPr>
        <w:spacing w:after="0" w:line="216" w:lineRule="auto"/>
        <w:ind w:left="1080"/>
        <w:contextualSpacing/>
        <w:rPr>
          <w:rFonts w:ascii="Times New Roman" w:eastAsia="Times New Roman" w:hAnsi="Times New Roman" w:cs="Times New Roman"/>
          <w:sz w:val="24"/>
          <w:szCs w:val="24"/>
        </w:rPr>
      </w:pPr>
      <w:r w:rsidRPr="004D788B">
        <w:rPr>
          <w:rFonts w:eastAsiaTheme="minorEastAsia" w:hAnsi="Calibri"/>
          <w:color w:val="000000" w:themeColor="text1"/>
          <w:kern w:val="24"/>
          <w:sz w:val="24"/>
          <w:szCs w:val="24"/>
        </w:rPr>
        <w:t xml:space="preserve">Activate deep core muscles to help maintain a neutral spine.  </w:t>
      </w:r>
    </w:p>
    <w:p w14:paraId="5EC9FEE6" w14:textId="77777777" w:rsidR="008C7603" w:rsidRPr="004D788B" w:rsidRDefault="008C7603" w:rsidP="008C7603">
      <w:pPr>
        <w:spacing w:before="200" w:after="0" w:line="216" w:lineRule="auto"/>
        <w:rPr>
          <w:rFonts w:ascii="Times New Roman" w:eastAsia="Times New Roman" w:hAnsi="Times New Roman" w:cs="Times New Roman"/>
          <w:sz w:val="24"/>
          <w:szCs w:val="24"/>
        </w:rPr>
      </w:pPr>
      <w:r w:rsidRPr="004D788B">
        <w:rPr>
          <w:rFonts w:eastAsiaTheme="minorEastAsia" w:hAnsi="Calibri"/>
          <w:b/>
          <w:bCs/>
          <w:color w:val="000000" w:themeColor="text1"/>
          <w:kern w:val="24"/>
          <w:sz w:val="24"/>
          <w:szCs w:val="24"/>
        </w:rPr>
        <w:t xml:space="preserve">The Diaphragm and Breath: </w:t>
      </w:r>
    </w:p>
    <w:p w14:paraId="0644953A" w14:textId="306502B2" w:rsidR="008C7603" w:rsidRDefault="008C7603" w:rsidP="008C7603">
      <w:pPr>
        <w:spacing w:before="200" w:after="0" w:line="216" w:lineRule="auto"/>
        <w:rPr>
          <w:rFonts w:eastAsiaTheme="minorEastAsia" w:hAnsi="Calibri"/>
          <w:color w:val="000000" w:themeColor="text1"/>
          <w:kern w:val="24"/>
          <w:sz w:val="40"/>
          <w:szCs w:val="40"/>
        </w:rPr>
      </w:pPr>
      <w:r w:rsidRPr="004D788B">
        <w:rPr>
          <w:rFonts w:eastAsiaTheme="minorEastAsia" w:hAnsi="Calibri"/>
          <w:color w:val="000000" w:themeColor="text1"/>
          <w:kern w:val="24"/>
          <w:sz w:val="24"/>
          <w:szCs w:val="24"/>
        </w:rPr>
        <w:t>The diaphragm is the primary muscle used in the process of respiration: both inspiration and expiration along with assistance from other muscles</w:t>
      </w:r>
      <w:r w:rsidRPr="004D788B">
        <w:rPr>
          <w:rFonts w:eastAsiaTheme="minorEastAsia" w:hAnsi="Calibri"/>
          <w:color w:val="000000" w:themeColor="text1"/>
          <w:kern w:val="24"/>
          <w:sz w:val="40"/>
          <w:szCs w:val="40"/>
        </w:rPr>
        <w:t xml:space="preserve">. </w:t>
      </w:r>
    </w:p>
    <w:p w14:paraId="2E252575" w14:textId="2ED2DDA7" w:rsidR="008C7603" w:rsidRDefault="008C7603" w:rsidP="008C7603">
      <w:pPr>
        <w:spacing w:before="200" w:after="0" w:line="216"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EXERCISES </w:t>
      </w:r>
    </w:p>
    <w:p w14:paraId="454556FC" w14:textId="77777777" w:rsidR="008C7603" w:rsidRDefault="008C7603" w:rsidP="008C7603">
      <w:pPr>
        <w:pStyle w:val="NoSpacing"/>
        <w:numPr>
          <w:ilvl w:val="0"/>
          <w:numId w:val="5"/>
        </w:numPr>
      </w:pPr>
      <w:r>
        <w:t xml:space="preserve">Calf lengthening </w:t>
      </w:r>
    </w:p>
    <w:p w14:paraId="634D1039" w14:textId="77777777" w:rsidR="008C7603" w:rsidRDefault="008C7603" w:rsidP="008C7603">
      <w:pPr>
        <w:pStyle w:val="NoSpacing"/>
        <w:numPr>
          <w:ilvl w:val="0"/>
          <w:numId w:val="5"/>
        </w:numPr>
      </w:pPr>
      <w:r>
        <w:t xml:space="preserve">Glute lengthening </w:t>
      </w:r>
    </w:p>
    <w:p w14:paraId="73AFD4B4" w14:textId="77777777" w:rsidR="008C7603" w:rsidRDefault="008C7603" w:rsidP="008C7603">
      <w:pPr>
        <w:pStyle w:val="NoSpacing"/>
        <w:numPr>
          <w:ilvl w:val="0"/>
          <w:numId w:val="5"/>
        </w:numPr>
      </w:pPr>
      <w:r>
        <w:t xml:space="preserve">Anterior hip lengthening </w:t>
      </w:r>
    </w:p>
    <w:p w14:paraId="680EC984" w14:textId="77777777" w:rsidR="008C7603" w:rsidRDefault="008C7603" w:rsidP="008C7603">
      <w:pPr>
        <w:pStyle w:val="NoSpacing"/>
        <w:numPr>
          <w:ilvl w:val="0"/>
          <w:numId w:val="5"/>
        </w:numPr>
      </w:pPr>
      <w:r>
        <w:t xml:space="preserve">Side lateral torso lengthening </w:t>
      </w:r>
    </w:p>
    <w:p w14:paraId="375E026C" w14:textId="77777777" w:rsidR="008C7603" w:rsidRDefault="008C7603" w:rsidP="008C7603">
      <w:pPr>
        <w:pStyle w:val="NoSpacing"/>
        <w:numPr>
          <w:ilvl w:val="0"/>
          <w:numId w:val="5"/>
        </w:numPr>
      </w:pPr>
      <w:r>
        <w:t>Lunges with gliding</w:t>
      </w:r>
    </w:p>
    <w:p w14:paraId="0013042F" w14:textId="77777777" w:rsidR="008C7603" w:rsidRDefault="008C7603" w:rsidP="008C7603">
      <w:pPr>
        <w:pStyle w:val="NoSpacing"/>
        <w:numPr>
          <w:ilvl w:val="0"/>
          <w:numId w:val="5"/>
        </w:numPr>
      </w:pPr>
      <w:r>
        <w:t>Plank to pike</w:t>
      </w:r>
    </w:p>
    <w:p w14:paraId="3C1E21F8" w14:textId="77777777" w:rsidR="008C7603" w:rsidRDefault="008C7603" w:rsidP="008C7603">
      <w:pPr>
        <w:pStyle w:val="NoSpacing"/>
        <w:numPr>
          <w:ilvl w:val="0"/>
          <w:numId w:val="5"/>
        </w:numPr>
      </w:pPr>
      <w:r>
        <w:t>Twisted plank</w:t>
      </w:r>
    </w:p>
    <w:p w14:paraId="58C1129F" w14:textId="77777777" w:rsidR="008C7603" w:rsidRDefault="008C7603" w:rsidP="008C7603">
      <w:pPr>
        <w:pStyle w:val="NoSpacing"/>
        <w:numPr>
          <w:ilvl w:val="0"/>
          <w:numId w:val="5"/>
        </w:numPr>
      </w:pPr>
      <w:r>
        <w:t xml:space="preserve">Ball squats </w:t>
      </w:r>
    </w:p>
    <w:p w14:paraId="2BEB6A1D" w14:textId="77777777" w:rsidR="008C7603" w:rsidRDefault="008C7603" w:rsidP="008C7603">
      <w:pPr>
        <w:pStyle w:val="NoSpacing"/>
        <w:numPr>
          <w:ilvl w:val="0"/>
          <w:numId w:val="5"/>
        </w:numPr>
      </w:pPr>
      <w:r>
        <w:t>Partner ball press</w:t>
      </w:r>
    </w:p>
    <w:p w14:paraId="2058C4F0" w14:textId="77777777" w:rsidR="008C7603" w:rsidRDefault="008C7603" w:rsidP="008C7603">
      <w:pPr>
        <w:pStyle w:val="NoSpacing"/>
        <w:numPr>
          <w:ilvl w:val="0"/>
          <w:numId w:val="5"/>
        </w:numPr>
      </w:pPr>
      <w:r>
        <w:t>Seated ball anterior extension</w:t>
      </w:r>
    </w:p>
    <w:p w14:paraId="3CF3FD7F" w14:textId="77777777" w:rsidR="008C7603" w:rsidRDefault="008C7603" w:rsidP="008C7603">
      <w:pPr>
        <w:pStyle w:val="NoSpacing"/>
        <w:numPr>
          <w:ilvl w:val="0"/>
          <w:numId w:val="5"/>
        </w:numPr>
      </w:pPr>
      <w:r>
        <w:t xml:space="preserve">Side lying </w:t>
      </w:r>
    </w:p>
    <w:p w14:paraId="4387DAFE" w14:textId="77777777" w:rsidR="008C7603" w:rsidRDefault="008C7603" w:rsidP="008C7603">
      <w:pPr>
        <w:pStyle w:val="NoSpacing"/>
        <w:numPr>
          <w:ilvl w:val="0"/>
          <w:numId w:val="5"/>
        </w:numPr>
      </w:pPr>
      <w:r>
        <w:t xml:space="preserve">Hip opener </w:t>
      </w:r>
    </w:p>
    <w:p w14:paraId="6A8E27B5" w14:textId="3EDA8852" w:rsidR="008C7603" w:rsidRPr="008C7603" w:rsidRDefault="008C7603" w:rsidP="008C7603">
      <w:pPr>
        <w:pStyle w:val="NoSpacing"/>
        <w:ind w:left="720"/>
      </w:pPr>
      <w:r>
        <w:t xml:space="preserve">Thank you for attending </w:t>
      </w:r>
      <w:hyperlink r:id="rId7" w:history="1">
        <w:r w:rsidRPr="00C45D42">
          <w:rPr>
            <w:rStyle w:val="Hyperlink"/>
          </w:rPr>
          <w:t>leslee@bendertraining.com</w:t>
        </w:r>
      </w:hyperlink>
      <w:r>
        <w:t xml:space="preserve">   </w:t>
      </w:r>
    </w:p>
    <w:p w14:paraId="101D731E" w14:textId="77777777" w:rsidR="008C7603" w:rsidRDefault="008C7603" w:rsidP="008C7603">
      <w:pPr>
        <w:spacing w:before="200" w:after="0" w:line="216" w:lineRule="auto"/>
        <w:rPr>
          <w:rFonts w:eastAsiaTheme="minorEastAsia" w:hAnsi="Calibri"/>
          <w:color w:val="000000" w:themeColor="text1"/>
          <w:kern w:val="24"/>
          <w:sz w:val="40"/>
          <w:szCs w:val="40"/>
        </w:rPr>
      </w:pPr>
    </w:p>
    <w:p w14:paraId="339772DA" w14:textId="541DF208" w:rsidR="008C7603" w:rsidRDefault="008C7603" w:rsidP="008C7603">
      <w:pPr>
        <w:pStyle w:val="NoSpacing"/>
        <w:ind w:left="720"/>
      </w:pPr>
    </w:p>
    <w:p w14:paraId="1BDAF8C5" w14:textId="77777777" w:rsidR="008C7603" w:rsidRDefault="008C7603" w:rsidP="008C7603">
      <w:pPr>
        <w:pStyle w:val="NoSpacing"/>
        <w:ind w:left="720"/>
      </w:pPr>
    </w:p>
    <w:p w14:paraId="5EC9298B" w14:textId="77777777" w:rsidR="008C7603" w:rsidRDefault="008C7603" w:rsidP="008C7603">
      <w:pPr>
        <w:pStyle w:val="NoSpacing"/>
        <w:ind w:left="720"/>
      </w:pPr>
    </w:p>
    <w:p w14:paraId="7EBF821B" w14:textId="31066E7B" w:rsidR="008C7603" w:rsidRPr="008C7603" w:rsidRDefault="008C7603" w:rsidP="008C7603">
      <w:pPr>
        <w:pStyle w:val="NoSpacing"/>
        <w:ind w:left="720"/>
      </w:pPr>
      <w:r>
        <w:t xml:space="preserve">  </w:t>
      </w:r>
    </w:p>
    <w:sectPr w:rsidR="008C7603" w:rsidRPr="008C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7922"/>
    <w:multiLevelType w:val="hybridMultilevel"/>
    <w:tmpl w:val="B93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24BE"/>
    <w:multiLevelType w:val="hybridMultilevel"/>
    <w:tmpl w:val="B16ACFFC"/>
    <w:lvl w:ilvl="0" w:tplc="9C20F6D2">
      <w:start w:val="1"/>
      <w:numFmt w:val="bullet"/>
      <w:lvlText w:val="•"/>
      <w:lvlJc w:val="left"/>
      <w:pPr>
        <w:tabs>
          <w:tab w:val="num" w:pos="720"/>
        </w:tabs>
        <w:ind w:left="720" w:hanging="360"/>
      </w:pPr>
      <w:rPr>
        <w:rFonts w:ascii="Arial" w:hAnsi="Arial" w:hint="default"/>
      </w:rPr>
    </w:lvl>
    <w:lvl w:ilvl="1" w:tplc="7536FC2E" w:tentative="1">
      <w:start w:val="1"/>
      <w:numFmt w:val="bullet"/>
      <w:lvlText w:val="•"/>
      <w:lvlJc w:val="left"/>
      <w:pPr>
        <w:tabs>
          <w:tab w:val="num" w:pos="1440"/>
        </w:tabs>
        <w:ind w:left="1440" w:hanging="360"/>
      </w:pPr>
      <w:rPr>
        <w:rFonts w:ascii="Arial" w:hAnsi="Arial" w:hint="default"/>
      </w:rPr>
    </w:lvl>
    <w:lvl w:ilvl="2" w:tplc="09788FC2" w:tentative="1">
      <w:start w:val="1"/>
      <w:numFmt w:val="bullet"/>
      <w:lvlText w:val="•"/>
      <w:lvlJc w:val="left"/>
      <w:pPr>
        <w:tabs>
          <w:tab w:val="num" w:pos="2160"/>
        </w:tabs>
        <w:ind w:left="2160" w:hanging="360"/>
      </w:pPr>
      <w:rPr>
        <w:rFonts w:ascii="Arial" w:hAnsi="Arial" w:hint="default"/>
      </w:rPr>
    </w:lvl>
    <w:lvl w:ilvl="3" w:tplc="9FBEDAF6" w:tentative="1">
      <w:start w:val="1"/>
      <w:numFmt w:val="bullet"/>
      <w:lvlText w:val="•"/>
      <w:lvlJc w:val="left"/>
      <w:pPr>
        <w:tabs>
          <w:tab w:val="num" w:pos="2880"/>
        </w:tabs>
        <w:ind w:left="2880" w:hanging="360"/>
      </w:pPr>
      <w:rPr>
        <w:rFonts w:ascii="Arial" w:hAnsi="Arial" w:hint="default"/>
      </w:rPr>
    </w:lvl>
    <w:lvl w:ilvl="4" w:tplc="8A042676" w:tentative="1">
      <w:start w:val="1"/>
      <w:numFmt w:val="bullet"/>
      <w:lvlText w:val="•"/>
      <w:lvlJc w:val="left"/>
      <w:pPr>
        <w:tabs>
          <w:tab w:val="num" w:pos="3600"/>
        </w:tabs>
        <w:ind w:left="3600" w:hanging="360"/>
      </w:pPr>
      <w:rPr>
        <w:rFonts w:ascii="Arial" w:hAnsi="Arial" w:hint="default"/>
      </w:rPr>
    </w:lvl>
    <w:lvl w:ilvl="5" w:tplc="F924641A" w:tentative="1">
      <w:start w:val="1"/>
      <w:numFmt w:val="bullet"/>
      <w:lvlText w:val="•"/>
      <w:lvlJc w:val="left"/>
      <w:pPr>
        <w:tabs>
          <w:tab w:val="num" w:pos="4320"/>
        </w:tabs>
        <w:ind w:left="4320" w:hanging="360"/>
      </w:pPr>
      <w:rPr>
        <w:rFonts w:ascii="Arial" w:hAnsi="Arial" w:hint="default"/>
      </w:rPr>
    </w:lvl>
    <w:lvl w:ilvl="6" w:tplc="B9301496" w:tentative="1">
      <w:start w:val="1"/>
      <w:numFmt w:val="bullet"/>
      <w:lvlText w:val="•"/>
      <w:lvlJc w:val="left"/>
      <w:pPr>
        <w:tabs>
          <w:tab w:val="num" w:pos="5040"/>
        </w:tabs>
        <w:ind w:left="5040" w:hanging="360"/>
      </w:pPr>
      <w:rPr>
        <w:rFonts w:ascii="Arial" w:hAnsi="Arial" w:hint="default"/>
      </w:rPr>
    </w:lvl>
    <w:lvl w:ilvl="7" w:tplc="159EB298" w:tentative="1">
      <w:start w:val="1"/>
      <w:numFmt w:val="bullet"/>
      <w:lvlText w:val="•"/>
      <w:lvlJc w:val="left"/>
      <w:pPr>
        <w:tabs>
          <w:tab w:val="num" w:pos="5760"/>
        </w:tabs>
        <w:ind w:left="5760" w:hanging="360"/>
      </w:pPr>
      <w:rPr>
        <w:rFonts w:ascii="Arial" w:hAnsi="Arial" w:hint="default"/>
      </w:rPr>
    </w:lvl>
    <w:lvl w:ilvl="8" w:tplc="0A92C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E61F94"/>
    <w:multiLevelType w:val="hybridMultilevel"/>
    <w:tmpl w:val="130ABD5E"/>
    <w:lvl w:ilvl="0" w:tplc="291A33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270F1"/>
    <w:multiLevelType w:val="hybridMultilevel"/>
    <w:tmpl w:val="44EEC012"/>
    <w:lvl w:ilvl="0" w:tplc="8B802B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17404"/>
    <w:multiLevelType w:val="hybridMultilevel"/>
    <w:tmpl w:val="8E50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03"/>
    <w:rsid w:val="005F7F42"/>
    <w:rsid w:val="008C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72178"/>
  <w15:chartTrackingRefBased/>
  <w15:docId w15:val="{41697026-7EEC-453D-B5C7-310754B3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603"/>
    <w:pPr>
      <w:spacing w:after="0" w:line="240" w:lineRule="auto"/>
    </w:pPr>
  </w:style>
  <w:style w:type="paragraph" w:styleId="NormalWeb">
    <w:name w:val="Normal (Web)"/>
    <w:basedOn w:val="Normal"/>
    <w:uiPriority w:val="99"/>
    <w:unhideWhenUsed/>
    <w:rsid w:val="008C7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603"/>
    <w:rPr>
      <w:color w:val="0563C1" w:themeColor="hyperlink"/>
      <w:u w:val="single"/>
    </w:rPr>
  </w:style>
  <w:style w:type="character" w:styleId="UnresolvedMention">
    <w:name w:val="Unresolved Mention"/>
    <w:basedOn w:val="DefaultParagraphFont"/>
    <w:uiPriority w:val="99"/>
    <w:semiHidden/>
    <w:unhideWhenUsed/>
    <w:rsid w:val="008C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ee@bender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prioceptive" TargetMode="External"/><Relationship Id="rId5" Type="http://schemas.openxmlformats.org/officeDocument/2006/relationships/hyperlink" Target="https://en.wikipedia.org/wiki/Fasc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Bender</dc:creator>
  <cp:keywords/>
  <dc:description/>
  <cp:lastModifiedBy/>
  <cp:revision>1</cp:revision>
  <dcterms:created xsi:type="dcterms:W3CDTF">2019-03-15T08:58:00Z</dcterms:created>
</cp:coreProperties>
</file>